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6FD30" w14:textId="77777777" w:rsidR="00DF59F8" w:rsidRPr="00F9730C" w:rsidRDefault="00DF59F8" w:rsidP="00DF59F8">
      <w:pPr>
        <w:jc w:val="center"/>
        <w:rPr>
          <w:b/>
          <w:bCs/>
          <w:sz w:val="32"/>
          <w:szCs w:val="32"/>
          <w:u w:val="single"/>
          <w:lang w:val="el-GR"/>
        </w:rPr>
      </w:pPr>
      <w:bookmarkStart w:id="0" w:name="_GoBack"/>
      <w:bookmarkEnd w:id="0"/>
      <w:r w:rsidRPr="00F9730C">
        <w:rPr>
          <w:b/>
          <w:bCs/>
          <w:sz w:val="32"/>
          <w:szCs w:val="32"/>
          <w:u w:val="single"/>
          <w:lang w:val="el-GR"/>
        </w:rPr>
        <w:t>ΜΕΤΑΠΤΥΧΙΑΚ</w:t>
      </w:r>
      <w:r w:rsidR="00F9730C" w:rsidRPr="00F9730C">
        <w:rPr>
          <w:b/>
          <w:bCs/>
          <w:sz w:val="32"/>
          <w:szCs w:val="32"/>
          <w:u w:val="single"/>
          <w:lang w:val="el-GR"/>
        </w:rPr>
        <w:t>Α</w:t>
      </w:r>
      <w:r w:rsidRPr="00F9730C">
        <w:rPr>
          <w:b/>
          <w:bCs/>
          <w:sz w:val="32"/>
          <w:szCs w:val="32"/>
          <w:u w:val="single"/>
          <w:lang w:val="el-GR"/>
        </w:rPr>
        <w:t xml:space="preserve"> ΠΡΟΓΡΑΜΜΑ</w:t>
      </w:r>
      <w:r w:rsidR="00F9730C" w:rsidRPr="00F9730C">
        <w:rPr>
          <w:b/>
          <w:bCs/>
          <w:sz w:val="32"/>
          <w:szCs w:val="32"/>
          <w:u w:val="single"/>
          <w:lang w:val="el-GR"/>
        </w:rPr>
        <w:t xml:space="preserve">ΤΑ </w:t>
      </w:r>
      <w:r w:rsidRPr="00F9730C">
        <w:rPr>
          <w:b/>
          <w:bCs/>
          <w:sz w:val="32"/>
          <w:szCs w:val="32"/>
          <w:u w:val="single"/>
          <w:lang w:val="el-GR"/>
        </w:rPr>
        <w:t xml:space="preserve"> ΤΑΓΦ 2019-21</w:t>
      </w:r>
    </w:p>
    <w:p w14:paraId="2ECC019D" w14:textId="77777777" w:rsidR="00DF59F8" w:rsidRPr="00B54C40" w:rsidRDefault="00DF59F8" w:rsidP="00DF59F8">
      <w:pPr>
        <w:jc w:val="center"/>
        <w:rPr>
          <w:b/>
          <w:bCs/>
          <w:lang w:val="el-GR"/>
        </w:rPr>
      </w:pPr>
    </w:p>
    <w:p w14:paraId="6366C285" w14:textId="77777777" w:rsidR="00DF59F8" w:rsidRDefault="00AD2C8E" w:rsidP="00DF59F8">
      <w:pPr>
        <w:jc w:val="center"/>
        <w:rPr>
          <w:rFonts w:cs="Arial"/>
          <w:b/>
          <w:bCs/>
          <w:color w:val="548DD4"/>
          <w:sz w:val="24"/>
          <w:szCs w:val="24"/>
          <w:u w:color="548DD4"/>
          <w:lang w:val="el-GR"/>
        </w:rPr>
      </w:pPr>
      <w:r>
        <w:rPr>
          <w:rFonts w:cs="Arial"/>
          <w:b/>
          <w:bCs/>
          <w:color w:val="548DD4"/>
          <w:sz w:val="24"/>
          <w:szCs w:val="24"/>
          <w:u w:color="548DD4"/>
          <w:lang w:val="el-GR"/>
        </w:rPr>
        <w:t>ΑΓΓΛΙΚΕΣ ΣΠΟΥΔΕΣ: ΛΟΓΟΤΕΧΝΙΑ ΚΑΙ ΠΟΛΙΤΙΣΜΟΣ</w:t>
      </w:r>
    </w:p>
    <w:p w14:paraId="78414407" w14:textId="77777777" w:rsidR="00DF59F8" w:rsidRPr="00DF59F8" w:rsidRDefault="00DF59F8" w:rsidP="00DF59F8">
      <w:pPr>
        <w:jc w:val="center"/>
        <w:rPr>
          <w:rFonts w:cs="Arial"/>
          <w:b/>
          <w:bCs/>
          <w:color w:val="548DD4"/>
          <w:sz w:val="24"/>
          <w:szCs w:val="24"/>
          <w:u w:color="548DD4"/>
          <w:lang w:val="el-GR"/>
        </w:rPr>
      </w:pPr>
    </w:p>
    <w:p w14:paraId="7ADBA6F7" w14:textId="2D55E4F4" w:rsidR="00DF59F8" w:rsidRPr="00DF59F8" w:rsidRDefault="00DF59F8" w:rsidP="00DF59F8">
      <w:pPr>
        <w:jc w:val="center"/>
        <w:rPr>
          <w:rFonts w:cs="Arial"/>
          <w:b/>
          <w:bCs/>
          <w:color w:val="548DD4"/>
          <w:sz w:val="24"/>
          <w:szCs w:val="24"/>
          <w:u w:color="548DD4"/>
          <w:lang w:val="el-GR"/>
        </w:rPr>
      </w:pPr>
      <w:r w:rsidRPr="00DF59F8">
        <w:rPr>
          <w:rFonts w:cs="Arial"/>
          <w:b/>
          <w:bCs/>
          <w:color w:val="548DD4"/>
          <w:sz w:val="24"/>
          <w:szCs w:val="24"/>
          <w:u w:color="548DD4"/>
          <w:lang w:val="el-GR"/>
        </w:rPr>
        <w:t xml:space="preserve">Ειδίκευση: </w:t>
      </w:r>
      <w:r w:rsidR="00AA4CB1">
        <w:rPr>
          <w:rFonts w:cs="Arial"/>
          <w:b/>
          <w:bCs/>
          <w:color w:val="548DD4"/>
          <w:sz w:val="24"/>
          <w:szCs w:val="24"/>
          <w:u w:color="548DD4"/>
          <w:lang w:val="el-GR"/>
        </w:rPr>
        <w:t>Το Ελληνικό Στοιχείο στην Αγγλόφωνη Λογοτεχνία</w:t>
      </w:r>
    </w:p>
    <w:p w14:paraId="57A15D9F" w14:textId="77777777" w:rsidR="00DF59F8" w:rsidRPr="00DF59F8" w:rsidRDefault="00DF59F8" w:rsidP="00DF59F8">
      <w:pPr>
        <w:jc w:val="center"/>
        <w:rPr>
          <w:rFonts w:cs="Arial"/>
          <w:b/>
          <w:bCs/>
          <w:color w:val="548DD4"/>
          <w:sz w:val="24"/>
          <w:szCs w:val="24"/>
          <w:u w:color="548DD4"/>
          <w:lang w:val="el-GR"/>
        </w:rPr>
      </w:pPr>
    </w:p>
    <w:tbl>
      <w:tblPr>
        <w:tblStyle w:val="TableNormal1"/>
        <w:tblW w:w="775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758"/>
      </w:tblGrid>
      <w:tr w:rsidR="00DF59F8" w:rsidRPr="00DF59F8" w14:paraId="3C37BB57" w14:textId="77777777" w:rsidTr="002A730D">
        <w:trPr>
          <w:trHeight w:val="262"/>
          <w:jc w:val="center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17B65" w14:textId="77777777" w:rsidR="00DF59F8" w:rsidRPr="00DF59F8" w:rsidRDefault="00DF59F8" w:rsidP="002A730D">
            <w:pPr>
              <w:jc w:val="center"/>
              <w:rPr>
                <w:rFonts w:cs="Arial"/>
                <w:sz w:val="24"/>
                <w:szCs w:val="24"/>
              </w:rPr>
            </w:pPr>
            <w:r w:rsidRPr="00DF59F8">
              <w:rPr>
                <w:rFonts w:cs="Arial"/>
                <w:b/>
                <w:bCs/>
                <w:sz w:val="24"/>
                <w:szCs w:val="24"/>
              </w:rPr>
              <w:t>Α’ ΕΞΑΜΗΝΟ</w:t>
            </w:r>
          </w:p>
        </w:tc>
      </w:tr>
      <w:tr w:rsidR="00DF59F8" w:rsidRPr="00002E0C" w14:paraId="0B1F788F" w14:textId="77777777" w:rsidTr="002A730D">
        <w:trPr>
          <w:trHeight w:val="3288"/>
          <w:jc w:val="center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AD6CA" w14:textId="77777777" w:rsidR="00002E0C" w:rsidRPr="00F9730C" w:rsidRDefault="00002E0C" w:rsidP="00002E0C">
            <w:pPr>
              <w:jc w:val="both"/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  <w:r w:rsidRPr="00F9730C">
              <w:rPr>
                <w:rFonts w:cs="Arial"/>
                <w:b/>
                <w:bCs/>
                <w:color w:val="365F91"/>
                <w:sz w:val="22"/>
                <w:szCs w:val="22"/>
                <w:u w:color="365F91"/>
                <w:lang w:val="el-GR"/>
              </w:rPr>
              <w:t>Ελληνική Μυθολογία στη Λογοτεχνία της Αμερικής</w:t>
            </w:r>
            <w:r w:rsidRPr="00F9730C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 xml:space="preserve">: </w:t>
            </w:r>
          </w:p>
          <w:p w14:paraId="3DAEE996" w14:textId="77777777" w:rsidR="00002E0C" w:rsidRPr="00F9730C" w:rsidRDefault="00002E0C" w:rsidP="00002E0C">
            <w:pPr>
              <w:jc w:val="both"/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  <w:r w:rsidRPr="00F9730C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Επικ. Καθηγ. Χρ.Ντόκου</w:t>
            </w:r>
          </w:p>
          <w:p w14:paraId="7A43F009" w14:textId="77777777" w:rsidR="00002E0C" w:rsidRPr="00F9730C" w:rsidRDefault="00002E0C" w:rsidP="00002E0C">
            <w:pPr>
              <w:jc w:val="both"/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</w:p>
          <w:p w14:paraId="1B5C9397" w14:textId="77777777" w:rsidR="00002E0C" w:rsidRPr="00F9730C" w:rsidRDefault="00DD74A0" w:rsidP="00002E0C">
            <w:pPr>
              <w:jc w:val="both"/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ΔΕΥΤΕΡΑ: 12.00-</w:t>
            </w:r>
            <w:r w:rsidR="00002E0C" w:rsidRPr="00F9730C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15.00</w:t>
            </w:r>
          </w:p>
          <w:p w14:paraId="4996C752" w14:textId="77777777" w:rsidR="00002E0C" w:rsidRPr="00F9730C" w:rsidRDefault="00002E0C" w:rsidP="00002E0C">
            <w:pP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</w:p>
          <w:p w14:paraId="386968DC" w14:textId="77777777" w:rsidR="00002E0C" w:rsidRPr="00F9730C" w:rsidRDefault="00002E0C" w:rsidP="00002E0C">
            <w:pP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  <w:r w:rsidRPr="00F9730C">
              <w:rPr>
                <w:rFonts w:cs="Arial"/>
                <w:b/>
                <w:bCs/>
                <w:color w:val="365F91"/>
                <w:sz w:val="22"/>
                <w:szCs w:val="22"/>
                <w:u w:color="365F91"/>
                <w:lang w:val="el-GR"/>
              </w:rPr>
              <w:t xml:space="preserve">Εκπατρισμός και Πατρίδα στην ποίηση της </w:t>
            </w:r>
            <w:r w:rsidRPr="00F9730C">
              <w:rPr>
                <w:rFonts w:cs="Arial"/>
                <w:b/>
                <w:bCs/>
                <w:color w:val="365F91"/>
                <w:sz w:val="22"/>
                <w:szCs w:val="22"/>
                <w:u w:color="365F91"/>
              </w:rPr>
              <w:t>Hilda</w:t>
            </w:r>
            <w:r w:rsidRPr="00F9730C">
              <w:rPr>
                <w:rFonts w:cs="Arial"/>
                <w:b/>
                <w:bCs/>
                <w:color w:val="365F91"/>
                <w:sz w:val="22"/>
                <w:szCs w:val="22"/>
                <w:u w:color="365F91"/>
                <w:lang w:val="el-GR"/>
              </w:rPr>
              <w:t xml:space="preserve"> </w:t>
            </w:r>
            <w:r w:rsidRPr="00F9730C">
              <w:rPr>
                <w:rFonts w:cs="Arial"/>
                <w:b/>
                <w:bCs/>
                <w:color w:val="365F91"/>
                <w:sz w:val="22"/>
                <w:szCs w:val="22"/>
                <w:u w:color="365F91"/>
              </w:rPr>
              <w:t>Doolittle</w:t>
            </w:r>
            <w:r w:rsidRPr="00F9730C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 xml:space="preserve">: </w:t>
            </w:r>
          </w:p>
          <w:p w14:paraId="3EE8921E" w14:textId="77777777" w:rsidR="00002E0C" w:rsidRPr="00F9730C" w:rsidRDefault="00002E0C" w:rsidP="00002E0C">
            <w:pP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  <w:r w:rsidRPr="00F9730C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Καθηγ. Λ. Σακελλίου</w:t>
            </w:r>
          </w:p>
          <w:p w14:paraId="7B3A6CB3" w14:textId="77777777" w:rsidR="00002E0C" w:rsidRPr="00F9730C" w:rsidRDefault="00002E0C" w:rsidP="00002E0C">
            <w:pP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</w:p>
          <w:p w14:paraId="0B690D23" w14:textId="77777777" w:rsidR="00002E0C" w:rsidRPr="00F9730C" w:rsidRDefault="00002E0C" w:rsidP="00002E0C">
            <w:pP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  <w:r w:rsidRPr="00F9730C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ΤΕΤΑΡΤΗ: 12.00-15.00</w:t>
            </w:r>
          </w:p>
          <w:p w14:paraId="58299FCD" w14:textId="77777777" w:rsidR="00002E0C" w:rsidRPr="00F9730C" w:rsidRDefault="00002E0C" w:rsidP="00002E0C">
            <w:pP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</w:p>
          <w:p w14:paraId="4FE45C21" w14:textId="77777777" w:rsidR="00002E0C" w:rsidRPr="00F9730C" w:rsidRDefault="00DF59F8" w:rsidP="002A730D">
            <w:pP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  <w:r w:rsidRPr="00F9730C">
              <w:rPr>
                <w:rFonts w:cs="Arial"/>
                <w:b/>
                <w:bCs/>
                <w:color w:val="365F91"/>
                <w:sz w:val="22"/>
                <w:szCs w:val="22"/>
                <w:u w:color="365F91"/>
                <w:lang w:val="el-GR"/>
              </w:rPr>
              <w:t>Διαπολιτισμικές Προσεγγίσεις στην Αγγλόφωνη Λογοτεχνία-Μεθοδολογία της Επιστημονικής Έρευνας</w:t>
            </w:r>
            <w:r w:rsidRPr="00F9730C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 xml:space="preserve">: </w:t>
            </w:r>
          </w:p>
          <w:p w14:paraId="06AF43F8" w14:textId="77777777" w:rsidR="00002E0C" w:rsidRPr="00F9730C" w:rsidRDefault="00002E0C" w:rsidP="002A730D">
            <w:pP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</w:p>
          <w:p w14:paraId="0CCF3CBD" w14:textId="77777777" w:rsidR="00002E0C" w:rsidRPr="00F9730C" w:rsidRDefault="00002E0C" w:rsidP="002A730D">
            <w:pP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  <w:r w:rsidRPr="00F9730C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 xml:space="preserve">Επικ. Καθηγ. Ν. Παναγόπουλος </w:t>
            </w:r>
          </w:p>
          <w:p w14:paraId="0559E89E" w14:textId="77777777" w:rsidR="00002E0C" w:rsidRPr="00F9730C" w:rsidRDefault="00002E0C" w:rsidP="002A730D">
            <w:pP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</w:p>
          <w:p w14:paraId="653DB396" w14:textId="77777777" w:rsidR="00DF59F8" w:rsidRPr="00DF59F8" w:rsidRDefault="00DD74A0" w:rsidP="00F9730C">
            <w:pPr>
              <w:rPr>
                <w:rFonts w:cs="Arial"/>
                <w:sz w:val="24"/>
                <w:szCs w:val="24"/>
                <w:lang w:val="el-GR"/>
              </w:rPr>
            </w:pPr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ΠΑΡΑΣΚΕΥΗ: 12.00-</w:t>
            </w:r>
            <w:r w:rsidR="00DF59F8" w:rsidRPr="00F9730C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15.00</w:t>
            </w:r>
          </w:p>
        </w:tc>
      </w:tr>
    </w:tbl>
    <w:p w14:paraId="5160AB1D" w14:textId="77777777" w:rsidR="0074793D" w:rsidRDefault="0074793D" w:rsidP="0074793D">
      <w:pPr>
        <w:ind w:left="285"/>
        <w:rPr>
          <w:color w:val="833C0B" w:themeColor="accent2" w:themeShade="80"/>
          <w:lang w:val="el-GR"/>
        </w:rPr>
      </w:pPr>
    </w:p>
    <w:p w14:paraId="049154FA" w14:textId="77777777" w:rsidR="0074793D" w:rsidRPr="0074793D" w:rsidRDefault="0074793D" w:rsidP="0074793D">
      <w:pPr>
        <w:ind w:left="285"/>
        <w:rPr>
          <w:color w:val="1F4E79" w:themeColor="accent1" w:themeShade="80"/>
          <w:lang w:val="el-GR"/>
        </w:rPr>
      </w:pPr>
      <w:r w:rsidRPr="0074793D">
        <w:rPr>
          <w:color w:val="1F4E79" w:themeColor="accent1" w:themeShade="80"/>
          <w:lang w:val="el-GR"/>
        </w:rPr>
        <w:t xml:space="preserve">Τα μαθήματα θα διεξαχθούν στην αίθουσα 803. Το Α’ εξάμηνο του Προγράμματος θα ξεκινήσει στις </w:t>
      </w:r>
      <w:r w:rsidRPr="0074793D">
        <w:rPr>
          <w:color w:val="1F4E79" w:themeColor="accent1" w:themeShade="80"/>
          <w:u w:val="single"/>
          <w:lang w:val="el-GR"/>
        </w:rPr>
        <w:t>07 Οκτωβρίου 2019 και θα ολοκληρωθεί στις 17 Ιανουαρίου 2020.</w:t>
      </w:r>
    </w:p>
    <w:p w14:paraId="56759B57" w14:textId="77777777" w:rsidR="00DF59F8" w:rsidRDefault="00DF59F8" w:rsidP="008E29C1">
      <w:pPr>
        <w:ind w:left="720"/>
        <w:rPr>
          <w:rFonts w:cs="Arial"/>
          <w:b/>
          <w:sz w:val="24"/>
          <w:szCs w:val="24"/>
          <w:lang w:val="el-GR"/>
        </w:rPr>
      </w:pPr>
    </w:p>
    <w:p w14:paraId="78D52BFF" w14:textId="77777777" w:rsidR="00CB05EA" w:rsidRPr="00DF59F8" w:rsidRDefault="00CB05EA" w:rsidP="00CB05EA">
      <w:pPr>
        <w:ind w:left="720"/>
        <w:rPr>
          <w:b/>
          <w:bCs/>
          <w:color w:val="C45911" w:themeColor="accent2" w:themeShade="BF"/>
          <w:sz w:val="24"/>
          <w:szCs w:val="24"/>
          <w:lang w:val="el-GR"/>
        </w:rPr>
      </w:pPr>
      <w:r w:rsidRPr="00DF59F8">
        <w:rPr>
          <w:b/>
          <w:bCs/>
          <w:color w:val="C45911" w:themeColor="accent2" w:themeShade="BF"/>
          <w:sz w:val="24"/>
          <w:szCs w:val="24"/>
          <w:lang w:val="el-GR"/>
        </w:rPr>
        <w:t>ΑΓΓΛΙΚΗ ΓΛΩΣΣΑ ΓΛΩΣΣΟΛΟΓΙΑ ΚΑΙ ΜΕΤΑΦΡΑΣΗ</w:t>
      </w:r>
    </w:p>
    <w:p w14:paraId="2505DC36" w14:textId="77777777" w:rsidR="00CB05EA" w:rsidRPr="00DF59F8" w:rsidRDefault="00CB05EA" w:rsidP="00CB05EA">
      <w:pPr>
        <w:ind w:left="720"/>
        <w:rPr>
          <w:rFonts w:cs="Arial"/>
          <w:b/>
          <w:sz w:val="24"/>
          <w:szCs w:val="24"/>
          <w:lang w:val="el-GR"/>
        </w:rPr>
      </w:pPr>
    </w:p>
    <w:p w14:paraId="6CDDBFC8" w14:textId="77777777" w:rsidR="00CB05EA" w:rsidRPr="00DF59F8" w:rsidRDefault="00CB05EA" w:rsidP="00CB05EA">
      <w:pPr>
        <w:ind w:left="720"/>
        <w:rPr>
          <w:rFonts w:cs="Arial"/>
          <w:b/>
          <w:color w:val="C45911" w:themeColor="accent2" w:themeShade="BF"/>
          <w:sz w:val="24"/>
          <w:szCs w:val="24"/>
          <w:lang w:val="el-GR"/>
        </w:rPr>
      </w:pPr>
      <w:r>
        <w:rPr>
          <w:rFonts w:cs="Arial"/>
          <w:b/>
          <w:color w:val="C45911" w:themeColor="accent2" w:themeShade="BF"/>
          <w:sz w:val="24"/>
          <w:szCs w:val="24"/>
          <w:lang w:val="el-GR"/>
        </w:rPr>
        <w:t>Ειδίκευση:</w:t>
      </w:r>
      <w:r w:rsidRPr="00DF59F8">
        <w:rPr>
          <w:rFonts w:cs="Arial"/>
          <w:b/>
          <w:color w:val="C45911" w:themeColor="accent2" w:themeShade="BF"/>
          <w:sz w:val="24"/>
          <w:szCs w:val="24"/>
          <w:lang w:val="el-GR"/>
        </w:rPr>
        <w:t xml:space="preserve"> Γλωσσολογία: Θεωρία και Εφαρμογές </w:t>
      </w:r>
    </w:p>
    <w:p w14:paraId="12135664" w14:textId="77777777" w:rsidR="00CB05EA" w:rsidRPr="00DF59F8" w:rsidRDefault="00CB05EA" w:rsidP="00CB05EA">
      <w:pPr>
        <w:ind w:left="720"/>
        <w:rPr>
          <w:rFonts w:cs="Arial"/>
          <w:b/>
          <w:color w:val="C45911" w:themeColor="accent2" w:themeShade="BF"/>
          <w:sz w:val="24"/>
          <w:szCs w:val="24"/>
          <w:lang w:val="el-GR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40"/>
      </w:tblGrid>
      <w:tr w:rsidR="00CB05EA" w:rsidRPr="00DF59F8" w14:paraId="34EEA655" w14:textId="77777777" w:rsidTr="004504BC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0AE60230" w14:textId="77777777" w:rsidR="00CB05EA" w:rsidRPr="00DF59F8" w:rsidRDefault="00CB05EA" w:rsidP="004504BC">
            <w:pPr>
              <w:spacing w:before="120" w:after="120" w:line="252" w:lineRule="auto"/>
              <w:jc w:val="center"/>
              <w:rPr>
                <w:rFonts w:cs="Arial"/>
                <w:b/>
                <w:sz w:val="24"/>
                <w:szCs w:val="24"/>
                <w:lang w:val="el-GR"/>
              </w:rPr>
            </w:pPr>
            <w:r w:rsidRPr="00DF59F8">
              <w:rPr>
                <w:rFonts w:cs="Arial"/>
                <w:b/>
                <w:sz w:val="24"/>
                <w:szCs w:val="24"/>
                <w:lang w:val="el-GR"/>
              </w:rPr>
              <w:t>Α΄ΕΞΑΜΗΝΟ</w:t>
            </w:r>
          </w:p>
        </w:tc>
      </w:tr>
      <w:tr w:rsidR="00CB05EA" w:rsidRPr="00002E0C" w14:paraId="727BC8D7" w14:textId="77777777" w:rsidTr="004504BC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DBE0" w14:textId="77777777" w:rsidR="00CB05EA" w:rsidRPr="00F9730C" w:rsidRDefault="00CB05EA" w:rsidP="00CB05EA">
            <w:pPr>
              <w:spacing w:line="252" w:lineRule="auto"/>
              <w:rPr>
                <w:rFonts w:cs="Arial"/>
                <w:b/>
                <w:sz w:val="22"/>
                <w:szCs w:val="22"/>
                <w:lang w:val="el-GR"/>
              </w:rPr>
            </w:pPr>
            <w:r w:rsidRPr="00F9730C">
              <w:rPr>
                <w:rFonts w:cs="Arial"/>
                <w:b/>
                <w:sz w:val="22"/>
                <w:szCs w:val="22"/>
              </w:rPr>
              <w:t>M</w:t>
            </w:r>
            <w:r w:rsidRPr="00F9730C">
              <w:rPr>
                <w:rFonts w:cs="Arial"/>
                <w:b/>
                <w:sz w:val="22"/>
                <w:szCs w:val="22"/>
                <w:lang w:val="el-GR"/>
              </w:rPr>
              <w:t>ετάφραση και Διαπολιτισμική Επικοινωνία</w:t>
            </w:r>
          </w:p>
          <w:p w14:paraId="585307C6" w14:textId="77777777" w:rsidR="00CB05EA" w:rsidRPr="00F9730C" w:rsidRDefault="00002E0C" w:rsidP="00CB05EA">
            <w:pPr>
              <w:spacing w:line="252" w:lineRule="auto"/>
              <w:rPr>
                <w:rFonts w:cs="Arial"/>
                <w:sz w:val="22"/>
                <w:szCs w:val="22"/>
                <w:lang w:val="el-GR"/>
              </w:rPr>
            </w:pPr>
            <w:r w:rsidRPr="00F9730C">
              <w:rPr>
                <w:rFonts w:cs="Arial"/>
                <w:sz w:val="22"/>
                <w:szCs w:val="22"/>
                <w:lang w:val="el-GR"/>
              </w:rPr>
              <w:t xml:space="preserve">Καθηγ. </w:t>
            </w:r>
            <w:r w:rsidR="00CB05EA" w:rsidRPr="00F9730C">
              <w:rPr>
                <w:rFonts w:cs="Arial"/>
                <w:sz w:val="22"/>
                <w:szCs w:val="22"/>
                <w:lang w:val="el-GR"/>
              </w:rPr>
              <w:t>Μ. Σιδηροπούλου</w:t>
            </w:r>
          </w:p>
          <w:p w14:paraId="045E2A40" w14:textId="77777777" w:rsidR="00002E0C" w:rsidRPr="00F9730C" w:rsidRDefault="00002E0C" w:rsidP="00CB05EA">
            <w:pPr>
              <w:spacing w:line="252" w:lineRule="auto"/>
              <w:rPr>
                <w:rFonts w:cs="Arial"/>
                <w:sz w:val="22"/>
                <w:szCs w:val="22"/>
                <w:lang w:val="el-GR"/>
              </w:rPr>
            </w:pPr>
          </w:p>
          <w:p w14:paraId="2B877B45" w14:textId="77777777" w:rsidR="00CB05EA" w:rsidRPr="00F9730C" w:rsidRDefault="00CB05EA" w:rsidP="00CB05EA">
            <w:pPr>
              <w:spacing w:line="252" w:lineRule="auto"/>
              <w:rPr>
                <w:rFonts w:cs="Arial"/>
                <w:color w:val="C45911" w:themeColor="accent2" w:themeShade="BF"/>
                <w:sz w:val="22"/>
                <w:szCs w:val="22"/>
                <w:lang w:val="el-GR"/>
              </w:rPr>
            </w:pPr>
            <w:r w:rsidRPr="00F9730C">
              <w:rPr>
                <w:rFonts w:cs="Arial"/>
                <w:color w:val="C45911" w:themeColor="accent2" w:themeShade="BF"/>
                <w:sz w:val="22"/>
                <w:szCs w:val="22"/>
                <w:lang w:val="el-GR"/>
              </w:rPr>
              <w:t>ΔΕΥΤΕΡΑ: 09.00-12.00</w:t>
            </w:r>
          </w:p>
          <w:p w14:paraId="0790CB61" w14:textId="77777777" w:rsidR="00CB05EA" w:rsidRPr="00F9730C" w:rsidRDefault="00CB05EA" w:rsidP="004504BC">
            <w:pPr>
              <w:spacing w:line="252" w:lineRule="auto"/>
              <w:rPr>
                <w:rFonts w:cs="Arial"/>
                <w:b/>
                <w:sz w:val="22"/>
                <w:szCs w:val="22"/>
                <w:lang w:val="el-GR"/>
              </w:rPr>
            </w:pPr>
          </w:p>
          <w:p w14:paraId="58D6FC63" w14:textId="77777777" w:rsidR="00CB05EA" w:rsidRPr="00F9730C" w:rsidRDefault="00CB05EA" w:rsidP="00CB05EA">
            <w:pPr>
              <w:spacing w:line="252" w:lineRule="auto"/>
              <w:rPr>
                <w:rFonts w:cs="Arial"/>
                <w:b/>
                <w:sz w:val="22"/>
                <w:szCs w:val="22"/>
                <w:lang w:val="el-GR"/>
              </w:rPr>
            </w:pPr>
            <w:r w:rsidRPr="00F9730C">
              <w:rPr>
                <w:rFonts w:cs="Arial"/>
                <w:b/>
                <w:sz w:val="22"/>
                <w:szCs w:val="22"/>
                <w:lang w:val="el-GR"/>
              </w:rPr>
              <w:t>Γλώσσα και Κοινωνία</w:t>
            </w:r>
          </w:p>
          <w:p w14:paraId="4A9D4BFD" w14:textId="77777777" w:rsidR="00CB05EA" w:rsidRPr="00F9730C" w:rsidRDefault="00002E0C" w:rsidP="00CB05EA">
            <w:pPr>
              <w:spacing w:line="252" w:lineRule="auto"/>
              <w:rPr>
                <w:rFonts w:cs="Arial"/>
                <w:sz w:val="22"/>
                <w:szCs w:val="22"/>
                <w:lang w:val="el-GR"/>
              </w:rPr>
            </w:pPr>
            <w:r w:rsidRPr="00F9730C">
              <w:rPr>
                <w:rFonts w:cs="Arial"/>
                <w:sz w:val="22"/>
                <w:szCs w:val="22"/>
                <w:lang w:val="el-GR"/>
              </w:rPr>
              <w:t xml:space="preserve">Ομ. Καθηγ. </w:t>
            </w:r>
            <w:r w:rsidR="00CB05EA" w:rsidRPr="00F9730C">
              <w:rPr>
                <w:rFonts w:cs="Arial"/>
                <w:sz w:val="22"/>
                <w:szCs w:val="22"/>
                <w:lang w:val="el-GR"/>
              </w:rPr>
              <w:t>Μ. Σηφιανού</w:t>
            </w:r>
          </w:p>
          <w:p w14:paraId="0F790394" w14:textId="77777777" w:rsidR="00002E0C" w:rsidRPr="00F9730C" w:rsidRDefault="00002E0C" w:rsidP="00CB05EA">
            <w:pPr>
              <w:spacing w:line="252" w:lineRule="auto"/>
              <w:rPr>
                <w:rFonts w:cs="Arial"/>
                <w:sz w:val="22"/>
                <w:szCs w:val="22"/>
                <w:lang w:val="el-GR"/>
              </w:rPr>
            </w:pPr>
          </w:p>
          <w:p w14:paraId="308AF000" w14:textId="77777777" w:rsidR="00CB05EA" w:rsidRPr="00F9730C" w:rsidRDefault="00CB05EA" w:rsidP="00CB05EA">
            <w:pPr>
              <w:spacing w:line="252" w:lineRule="auto"/>
              <w:rPr>
                <w:rFonts w:cs="Arial"/>
                <w:color w:val="C45911" w:themeColor="accent2" w:themeShade="BF"/>
                <w:sz w:val="22"/>
                <w:szCs w:val="22"/>
                <w:lang w:val="el-GR"/>
              </w:rPr>
            </w:pPr>
            <w:r w:rsidRPr="00F9730C">
              <w:rPr>
                <w:rFonts w:cs="Arial"/>
                <w:color w:val="C45911" w:themeColor="accent2" w:themeShade="BF"/>
                <w:sz w:val="22"/>
                <w:szCs w:val="22"/>
                <w:lang w:val="el-GR"/>
              </w:rPr>
              <w:t>ΠΕΜΠΤΗ: 12.00-15.00</w:t>
            </w:r>
          </w:p>
          <w:p w14:paraId="5D26026B" w14:textId="77777777" w:rsidR="00CB05EA" w:rsidRPr="00F9730C" w:rsidRDefault="00CB05EA" w:rsidP="004504BC">
            <w:pPr>
              <w:spacing w:line="252" w:lineRule="auto"/>
              <w:rPr>
                <w:rFonts w:cs="Arial"/>
                <w:b/>
                <w:sz w:val="22"/>
                <w:szCs w:val="22"/>
                <w:lang w:val="el-GR"/>
              </w:rPr>
            </w:pPr>
          </w:p>
          <w:p w14:paraId="1637BB95" w14:textId="77777777" w:rsidR="00CB05EA" w:rsidRPr="00F9730C" w:rsidRDefault="00CB05EA" w:rsidP="004504BC">
            <w:pPr>
              <w:spacing w:line="252" w:lineRule="auto"/>
              <w:rPr>
                <w:rFonts w:cs="Arial"/>
                <w:b/>
                <w:sz w:val="22"/>
                <w:szCs w:val="22"/>
                <w:lang w:val="el-GR"/>
              </w:rPr>
            </w:pPr>
            <w:r w:rsidRPr="00F9730C">
              <w:rPr>
                <w:rFonts w:cs="Arial"/>
                <w:b/>
                <w:sz w:val="22"/>
                <w:szCs w:val="22"/>
                <w:lang w:val="el-GR"/>
              </w:rPr>
              <w:t>Μεθοδολογία της Έρευνας</w:t>
            </w:r>
          </w:p>
          <w:p w14:paraId="73240E81" w14:textId="77777777" w:rsidR="00CB05EA" w:rsidRPr="00F9730C" w:rsidRDefault="00002E0C" w:rsidP="004504BC">
            <w:pPr>
              <w:spacing w:line="252" w:lineRule="auto"/>
              <w:rPr>
                <w:rFonts w:cs="Arial"/>
                <w:sz w:val="22"/>
                <w:szCs w:val="22"/>
                <w:lang w:val="el-GR"/>
              </w:rPr>
            </w:pPr>
            <w:r w:rsidRPr="00F9730C">
              <w:rPr>
                <w:rFonts w:cs="Arial"/>
                <w:sz w:val="22"/>
                <w:szCs w:val="22"/>
                <w:lang w:val="el-GR"/>
              </w:rPr>
              <w:t xml:space="preserve">Επικ. Καθηγ. </w:t>
            </w:r>
            <w:r w:rsidR="00CB05EA" w:rsidRPr="00F9730C">
              <w:rPr>
                <w:rFonts w:cs="Arial"/>
                <w:sz w:val="22"/>
                <w:szCs w:val="22"/>
                <w:lang w:val="el-GR"/>
              </w:rPr>
              <w:t xml:space="preserve">Μ. Γεωργιαφέντης </w:t>
            </w:r>
            <w:r w:rsidRPr="00F9730C">
              <w:rPr>
                <w:rFonts w:cs="Arial"/>
                <w:sz w:val="22"/>
                <w:szCs w:val="22"/>
                <w:lang w:val="el-GR"/>
              </w:rPr>
              <w:t>–</w:t>
            </w:r>
            <w:r w:rsidR="00CB05EA" w:rsidRPr="00F9730C">
              <w:rPr>
                <w:rFonts w:cs="Arial"/>
                <w:sz w:val="22"/>
                <w:szCs w:val="22"/>
                <w:lang w:val="el-GR"/>
              </w:rPr>
              <w:t xml:space="preserve"> </w:t>
            </w:r>
            <w:r w:rsidRPr="00F9730C">
              <w:rPr>
                <w:rFonts w:cs="Arial"/>
                <w:sz w:val="22"/>
                <w:szCs w:val="22"/>
                <w:lang w:val="el-GR"/>
              </w:rPr>
              <w:t xml:space="preserve"> Αναπλ. Καθηγ. </w:t>
            </w:r>
            <w:r w:rsidR="00CB05EA" w:rsidRPr="00F9730C">
              <w:rPr>
                <w:rFonts w:cs="Arial"/>
                <w:sz w:val="22"/>
                <w:szCs w:val="22"/>
                <w:lang w:val="el-GR"/>
              </w:rPr>
              <w:t xml:space="preserve">Α. Τζάννε   </w:t>
            </w:r>
          </w:p>
          <w:p w14:paraId="494D60BA" w14:textId="77777777" w:rsidR="00002E0C" w:rsidRPr="00F9730C" w:rsidRDefault="00002E0C" w:rsidP="004504BC">
            <w:pPr>
              <w:spacing w:line="252" w:lineRule="auto"/>
              <w:rPr>
                <w:rFonts w:cs="Arial"/>
                <w:sz w:val="22"/>
                <w:szCs w:val="22"/>
                <w:lang w:val="el-GR"/>
              </w:rPr>
            </w:pPr>
          </w:p>
          <w:p w14:paraId="38848EC5" w14:textId="77777777" w:rsidR="00F9730C" w:rsidRDefault="00CB05EA" w:rsidP="00F9730C">
            <w:pPr>
              <w:spacing w:line="252" w:lineRule="auto"/>
              <w:rPr>
                <w:rFonts w:cs="Arial"/>
                <w:color w:val="C45911" w:themeColor="accent2" w:themeShade="BF"/>
                <w:sz w:val="22"/>
                <w:szCs w:val="22"/>
                <w:lang w:val="el-GR"/>
              </w:rPr>
            </w:pPr>
            <w:r w:rsidRPr="00F9730C">
              <w:rPr>
                <w:rFonts w:cs="Arial"/>
                <w:color w:val="C45911" w:themeColor="accent2" w:themeShade="BF"/>
                <w:sz w:val="22"/>
                <w:szCs w:val="22"/>
                <w:lang w:val="el-GR"/>
              </w:rPr>
              <w:t>ΠΑΡΑΣΚΕΥΗ: 09.00-12.00</w:t>
            </w:r>
          </w:p>
          <w:p w14:paraId="5065F52E" w14:textId="77777777" w:rsidR="00F9730C" w:rsidRPr="00DF59F8" w:rsidRDefault="00F9730C" w:rsidP="00F9730C">
            <w:pPr>
              <w:spacing w:line="252" w:lineRule="auto"/>
              <w:rPr>
                <w:rFonts w:cs="Arial"/>
                <w:sz w:val="24"/>
                <w:szCs w:val="24"/>
                <w:lang w:val="el-GR"/>
              </w:rPr>
            </w:pPr>
          </w:p>
        </w:tc>
      </w:tr>
    </w:tbl>
    <w:p w14:paraId="11D4C5DC" w14:textId="77777777" w:rsidR="00CB05EA" w:rsidRDefault="00CB05EA">
      <w:pPr>
        <w:rPr>
          <w:lang w:val="el-GR"/>
        </w:rPr>
      </w:pPr>
    </w:p>
    <w:p w14:paraId="2AB7562D" w14:textId="77777777" w:rsidR="0074793D" w:rsidRPr="0074793D" w:rsidRDefault="0074793D" w:rsidP="00F66E4A">
      <w:pPr>
        <w:ind w:left="330"/>
        <w:rPr>
          <w:color w:val="833C0B" w:themeColor="accent2" w:themeShade="80"/>
          <w:u w:val="single"/>
          <w:lang w:val="el-GR"/>
        </w:rPr>
      </w:pPr>
      <w:r w:rsidRPr="0074793D">
        <w:rPr>
          <w:color w:val="833C0B" w:themeColor="accent2" w:themeShade="80"/>
          <w:lang w:val="el-GR"/>
        </w:rPr>
        <w:t xml:space="preserve">Τα μαθήματα θα διεξαχθούν στην αίθουσα 803. Το Α’ εξάμηνο του Προγράμματος θα     ξεκινήσει στις </w:t>
      </w:r>
      <w:r w:rsidRPr="0074793D">
        <w:rPr>
          <w:color w:val="833C0B" w:themeColor="accent2" w:themeShade="80"/>
          <w:u w:val="single"/>
          <w:lang w:val="el-GR"/>
        </w:rPr>
        <w:t>30 Σεπτεμβρίου 2019 και θα ολοκληρωθεί στις 10 Ιανουαρίου 2020.</w:t>
      </w:r>
    </w:p>
    <w:p w14:paraId="5671BA3D" w14:textId="77777777" w:rsidR="007328EE" w:rsidRPr="008E29C1" w:rsidRDefault="007328EE">
      <w:pPr>
        <w:rPr>
          <w:lang w:val="el-GR"/>
        </w:rPr>
      </w:pPr>
    </w:p>
    <w:sectPr w:rsidR="007328EE" w:rsidRPr="008E29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51"/>
    <w:rsid w:val="00002E0C"/>
    <w:rsid w:val="002766D6"/>
    <w:rsid w:val="007328EE"/>
    <w:rsid w:val="0074793D"/>
    <w:rsid w:val="0076425F"/>
    <w:rsid w:val="00865E58"/>
    <w:rsid w:val="008E29C1"/>
    <w:rsid w:val="00AA4CB1"/>
    <w:rsid w:val="00AD2C8E"/>
    <w:rsid w:val="00B71D89"/>
    <w:rsid w:val="00C923E8"/>
    <w:rsid w:val="00CB05EA"/>
    <w:rsid w:val="00DD74A0"/>
    <w:rsid w:val="00DF59F8"/>
    <w:rsid w:val="00F06F51"/>
    <w:rsid w:val="00F66E4A"/>
    <w:rsid w:val="00F9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8ED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C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9C1"/>
    <w:pPr>
      <w:ind w:left="720"/>
      <w:contextualSpacing/>
    </w:pPr>
  </w:style>
  <w:style w:type="table" w:customStyle="1" w:styleId="TableNormal1">
    <w:name w:val="Table Normal1"/>
    <w:rsid w:val="00DF59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6425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6425F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C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9C1"/>
    <w:pPr>
      <w:ind w:left="720"/>
      <w:contextualSpacing/>
    </w:pPr>
  </w:style>
  <w:style w:type="table" w:customStyle="1" w:styleId="TableNormal1">
    <w:name w:val="Table Normal1"/>
    <w:rsid w:val="00DF59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6425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6425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Kapodistriako Panepistimio</dc:creator>
  <cp:lastModifiedBy>user2</cp:lastModifiedBy>
  <cp:revision>2</cp:revision>
  <cp:lastPrinted>2019-09-25T08:20:00Z</cp:lastPrinted>
  <dcterms:created xsi:type="dcterms:W3CDTF">2019-09-27T08:23:00Z</dcterms:created>
  <dcterms:modified xsi:type="dcterms:W3CDTF">2019-09-27T08:23:00Z</dcterms:modified>
</cp:coreProperties>
</file>